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CEC3" w14:textId="26D7542B" w:rsidR="006702F1" w:rsidRPr="006702F1" w:rsidRDefault="006702F1" w:rsidP="006702F1">
      <w:pPr>
        <w:spacing w:after="160" w:line="256" w:lineRule="auto"/>
        <w:jc w:val="center"/>
        <w:rPr>
          <w:rFonts w:ascii="Calibri" w:eastAsia="Calibri" w:hAnsi="Calibri"/>
          <w:b/>
        </w:rPr>
      </w:pPr>
      <w:r w:rsidRPr="006702F1">
        <w:rPr>
          <w:rFonts w:ascii="Calibri" w:eastAsia="Calibri" w:hAnsi="Calibri"/>
          <w:b/>
        </w:rPr>
        <w:t>[</w:t>
      </w:r>
      <w:r w:rsidRPr="006702F1">
        <w:rPr>
          <w:rFonts w:ascii="Calibri" w:eastAsia="Calibri" w:hAnsi="Calibri"/>
          <w:b/>
          <w:highlight w:val="yellow"/>
        </w:rPr>
        <w:t xml:space="preserve">INSERT </w:t>
      </w:r>
      <w:r w:rsidR="000A2C9D">
        <w:rPr>
          <w:rFonts w:ascii="Calibri" w:eastAsia="Calibri" w:hAnsi="Calibri"/>
          <w:b/>
          <w:highlight w:val="yellow"/>
        </w:rPr>
        <w:t>FACILITY</w:t>
      </w:r>
      <w:r w:rsidRPr="006702F1">
        <w:rPr>
          <w:rFonts w:ascii="Calibri" w:eastAsia="Calibri" w:hAnsi="Calibri"/>
          <w:b/>
          <w:highlight w:val="yellow"/>
        </w:rPr>
        <w:t xml:space="preserve"> NAME</w:t>
      </w:r>
      <w:r w:rsidRPr="006702F1">
        <w:rPr>
          <w:rFonts w:ascii="Calibri" w:eastAsia="Calibri" w:hAnsi="Calibri"/>
          <w:b/>
        </w:rPr>
        <w:t>] COVID-19 Vaccination Policy</w:t>
      </w:r>
    </w:p>
    <w:p w14:paraId="203CF0A0" w14:textId="77777777" w:rsidR="006702F1" w:rsidRPr="006702F1" w:rsidRDefault="006702F1" w:rsidP="006702F1">
      <w:pPr>
        <w:spacing w:after="160" w:line="256" w:lineRule="auto"/>
        <w:jc w:val="center"/>
        <w:rPr>
          <w:rFonts w:ascii="Calibri" w:eastAsia="Calibri" w:hAnsi="Calibri"/>
          <w:b/>
        </w:rPr>
      </w:pPr>
      <w:r w:rsidRPr="006702F1">
        <w:rPr>
          <w:rFonts w:ascii="Calibri" w:eastAsia="Calibri" w:hAnsi="Calibri"/>
          <w:b/>
        </w:rPr>
        <w:t>Effective [</w:t>
      </w:r>
      <w:r w:rsidRPr="006702F1">
        <w:rPr>
          <w:rFonts w:ascii="Calibri" w:eastAsia="Calibri" w:hAnsi="Calibri"/>
          <w:b/>
          <w:highlight w:val="yellow"/>
        </w:rPr>
        <w:t>INSERT DATE</w:t>
      </w:r>
      <w:r w:rsidRPr="006702F1">
        <w:rPr>
          <w:rFonts w:ascii="Calibri" w:eastAsia="Calibri" w:hAnsi="Calibri"/>
          <w:b/>
        </w:rPr>
        <w:t>]</w:t>
      </w:r>
    </w:p>
    <w:p w14:paraId="5CE7DF2C" w14:textId="77777777" w:rsidR="006702F1" w:rsidRPr="006702F1" w:rsidRDefault="006702F1" w:rsidP="006702F1">
      <w:pPr>
        <w:spacing w:after="160" w:line="256" w:lineRule="auto"/>
        <w:rPr>
          <w:rFonts w:ascii="Calibri" w:eastAsia="Calibri" w:hAnsi="Calibri"/>
        </w:rPr>
      </w:pPr>
    </w:p>
    <w:p w14:paraId="46698BE7" w14:textId="20A20D2F" w:rsidR="006702F1" w:rsidRPr="006702F1" w:rsidRDefault="006702F1" w:rsidP="006702F1">
      <w:pPr>
        <w:spacing w:after="160" w:line="256" w:lineRule="auto"/>
        <w:rPr>
          <w:rFonts w:ascii="Calibri" w:eastAsia="Calibri" w:hAnsi="Calibri"/>
        </w:rPr>
      </w:pPr>
      <w:r w:rsidRPr="006702F1">
        <w:rPr>
          <w:rFonts w:ascii="Calibri" w:eastAsia="Calibri" w:hAnsi="Calibri"/>
        </w:rPr>
        <w:t>This policy is being implemented by [</w:t>
      </w:r>
      <w:r w:rsidRPr="006702F1">
        <w:rPr>
          <w:rFonts w:ascii="Calibri" w:eastAsia="Calibri" w:hAnsi="Calibri"/>
          <w:highlight w:val="yellow"/>
        </w:rPr>
        <w:t xml:space="preserve">INSERT </w:t>
      </w:r>
      <w:r w:rsidR="000A2C9D">
        <w:rPr>
          <w:rFonts w:ascii="Calibri" w:eastAsia="Calibri" w:hAnsi="Calibri"/>
          <w:highlight w:val="yellow"/>
        </w:rPr>
        <w:t>FACILITY</w:t>
      </w:r>
      <w:r w:rsidRPr="006702F1">
        <w:rPr>
          <w:rFonts w:ascii="Calibri" w:eastAsia="Calibri" w:hAnsi="Calibri"/>
          <w:highlight w:val="yellow"/>
        </w:rPr>
        <w:t xml:space="preserve"> NAME</w:t>
      </w:r>
      <w:r w:rsidRPr="006702F1">
        <w:rPr>
          <w:rFonts w:ascii="Calibri" w:eastAsia="Calibri" w:hAnsi="Calibri"/>
        </w:rPr>
        <w:t xml:space="preserve">] (“Employer”) and is effective and applicable to all employees as of the date listed above. </w:t>
      </w:r>
    </w:p>
    <w:p w14:paraId="5A28EC7E" w14:textId="0E813469" w:rsidR="006702F1" w:rsidRPr="006702F1" w:rsidRDefault="006702F1" w:rsidP="006702F1">
      <w:pPr>
        <w:spacing w:after="160" w:line="256" w:lineRule="auto"/>
        <w:rPr>
          <w:rFonts w:ascii="Calibri" w:eastAsia="Calibri" w:hAnsi="Calibri"/>
        </w:rPr>
      </w:pPr>
      <w:r w:rsidRPr="006702F1">
        <w:rPr>
          <w:rFonts w:ascii="Calibri" w:eastAsia="Calibri" w:hAnsi="Calibri"/>
        </w:rPr>
        <w:t xml:space="preserve">In accordance with the </w:t>
      </w:r>
      <w:r>
        <w:rPr>
          <w:rFonts w:ascii="Calibri" w:eastAsia="Calibri" w:hAnsi="Calibri"/>
          <w:u w:val="single"/>
        </w:rPr>
        <w:t xml:space="preserve">CMS Omnibus COVID-19 Health Care Staff Vaccination Interim Final Rule </w:t>
      </w:r>
      <w:r w:rsidR="00F4155A">
        <w:rPr>
          <w:rFonts w:ascii="Calibri" w:eastAsia="Calibri" w:hAnsi="Calibri"/>
          <w:u w:val="single"/>
        </w:rPr>
        <w:t>(</w:t>
      </w:r>
      <w:r w:rsidRPr="00F4155A">
        <w:rPr>
          <w:rFonts w:ascii="Calibri" w:eastAsia="Calibri" w:hAnsi="Calibri"/>
        </w:rPr>
        <w:t xml:space="preserve">42 CFR </w:t>
      </w:r>
      <w:r w:rsidR="00F4155A" w:rsidRPr="00F4155A">
        <w:rPr>
          <w:rFonts w:ascii="Calibri" w:eastAsia="Calibri" w:hAnsi="Calibri"/>
        </w:rPr>
        <w:t>416, 418,441,460,482,483,484,485,486,491,494</w:t>
      </w:r>
      <w:r w:rsidR="00F4155A" w:rsidRPr="00A35835">
        <w:rPr>
          <w:rFonts w:ascii="Calibri" w:eastAsia="Calibri" w:hAnsi="Calibri"/>
        </w:rPr>
        <w:t>)</w:t>
      </w:r>
      <w:r w:rsidR="00F4155A">
        <w:rPr>
          <w:rFonts w:ascii="Calibri" w:eastAsia="Calibri" w:hAnsi="Calibri"/>
        </w:rPr>
        <w:t xml:space="preserve"> </w:t>
      </w:r>
      <w:r w:rsidRPr="006702F1">
        <w:rPr>
          <w:rFonts w:ascii="Calibri" w:eastAsia="Calibri" w:hAnsi="Calibri"/>
        </w:rPr>
        <w:t xml:space="preserve">Employer is issuing the following employee policy. </w:t>
      </w:r>
    </w:p>
    <w:p w14:paraId="6F0573DD" w14:textId="35F64249" w:rsidR="006702F1" w:rsidRPr="006702F1" w:rsidRDefault="006702F1" w:rsidP="006702F1">
      <w:pPr>
        <w:spacing w:after="160" w:line="256" w:lineRule="auto"/>
        <w:rPr>
          <w:rFonts w:ascii="Calibri" w:eastAsia="Calibri" w:hAnsi="Calibri"/>
        </w:rPr>
      </w:pPr>
      <w:r w:rsidRPr="006702F1">
        <w:rPr>
          <w:rFonts w:ascii="Calibri" w:eastAsia="Calibri" w:hAnsi="Calibri"/>
        </w:rPr>
        <w:t xml:space="preserve">This is done to protect the health of employees, their families, our clients and members, and the community at large. As a </w:t>
      </w:r>
      <w:r w:rsidR="00F4155A">
        <w:rPr>
          <w:rFonts w:ascii="Calibri" w:eastAsia="Calibri" w:hAnsi="Calibri"/>
        </w:rPr>
        <w:t>CMS qualifying health care provider</w:t>
      </w:r>
      <w:r w:rsidRPr="006702F1">
        <w:rPr>
          <w:rFonts w:ascii="Calibri" w:eastAsia="Calibri" w:hAnsi="Calibri"/>
        </w:rPr>
        <w:t>, Employer must adhere to requirements including the requirement that all employees be fully vaccinated or granted a reasonable accommodation due to disability (medical condition) or sincerely held religious belief.</w:t>
      </w:r>
    </w:p>
    <w:p w14:paraId="3F3ADA2C" w14:textId="570FCB44" w:rsidR="006702F1" w:rsidRPr="006702F1" w:rsidRDefault="006702F1" w:rsidP="006702F1">
      <w:pPr>
        <w:numPr>
          <w:ilvl w:val="0"/>
          <w:numId w:val="1"/>
        </w:numPr>
        <w:spacing w:after="160" w:line="256" w:lineRule="auto"/>
        <w:contextualSpacing/>
        <w:rPr>
          <w:rFonts w:ascii="Calibri" w:eastAsia="Calibri" w:hAnsi="Calibri"/>
        </w:rPr>
      </w:pPr>
      <w:r w:rsidRPr="006702F1">
        <w:rPr>
          <w:rFonts w:ascii="Calibri" w:eastAsia="Calibri" w:hAnsi="Calibri"/>
        </w:rPr>
        <w:t>[</w:t>
      </w:r>
      <w:r w:rsidRPr="006702F1">
        <w:rPr>
          <w:rFonts w:ascii="Calibri" w:eastAsia="Calibri" w:hAnsi="Calibri"/>
          <w:highlight w:val="yellow"/>
        </w:rPr>
        <w:t>Insert Designee</w:t>
      </w:r>
      <w:r w:rsidRPr="006702F1">
        <w:rPr>
          <w:rFonts w:ascii="Calibri" w:eastAsia="Calibri" w:hAnsi="Calibri"/>
        </w:rPr>
        <w:t xml:space="preserve">] is designated </w:t>
      </w:r>
      <w:r w:rsidR="007637E6" w:rsidRPr="006702F1">
        <w:rPr>
          <w:rFonts w:ascii="Calibri" w:eastAsia="Calibri" w:hAnsi="Calibri"/>
        </w:rPr>
        <w:t xml:space="preserve">COVID-19 </w:t>
      </w:r>
      <w:r w:rsidR="007637E6">
        <w:rPr>
          <w:rFonts w:ascii="Calibri" w:eastAsia="Calibri" w:hAnsi="Calibri"/>
        </w:rPr>
        <w:t xml:space="preserve">infection preventionist </w:t>
      </w:r>
      <w:r w:rsidR="00A86896">
        <w:rPr>
          <w:rFonts w:ascii="Calibri" w:eastAsia="Calibri" w:hAnsi="Calibri"/>
        </w:rPr>
        <w:t>coordinator (</w:t>
      </w:r>
      <w:r w:rsidR="007637E6" w:rsidRPr="006702F1">
        <w:rPr>
          <w:rFonts w:ascii="Calibri" w:eastAsia="Calibri" w:hAnsi="Calibri"/>
        </w:rPr>
        <w:t>“Coordinator”).</w:t>
      </w:r>
    </w:p>
    <w:p w14:paraId="4FD0B19C" w14:textId="59B5DE38" w:rsidR="006702F1" w:rsidRPr="006702F1" w:rsidRDefault="006702F1" w:rsidP="006702F1">
      <w:pPr>
        <w:numPr>
          <w:ilvl w:val="0"/>
          <w:numId w:val="1"/>
        </w:numPr>
        <w:spacing w:after="160" w:line="256" w:lineRule="auto"/>
        <w:contextualSpacing/>
        <w:rPr>
          <w:rFonts w:ascii="Calibri" w:eastAsia="Calibri" w:hAnsi="Calibri"/>
        </w:rPr>
      </w:pPr>
      <w:r w:rsidRPr="006702F1">
        <w:rPr>
          <w:rFonts w:ascii="Calibri" w:eastAsia="Calibri" w:hAnsi="Calibri"/>
        </w:rPr>
        <w:t xml:space="preserve">On or before </w:t>
      </w:r>
      <w:r w:rsidR="00F4155A">
        <w:rPr>
          <w:rFonts w:ascii="Calibri" w:eastAsia="Calibri" w:hAnsi="Calibri"/>
        </w:rPr>
        <w:t>January</w:t>
      </w:r>
      <w:r w:rsidR="0048146E">
        <w:rPr>
          <w:rFonts w:ascii="Calibri" w:eastAsia="Calibri" w:hAnsi="Calibri"/>
        </w:rPr>
        <w:t xml:space="preserve"> 4</w:t>
      </w:r>
      <w:r w:rsidRPr="006702F1">
        <w:rPr>
          <w:rFonts w:ascii="Calibri" w:eastAsia="Calibri" w:hAnsi="Calibri"/>
        </w:rPr>
        <w:t>, 202</w:t>
      </w:r>
      <w:r w:rsidR="00F4155A">
        <w:rPr>
          <w:rFonts w:ascii="Calibri" w:eastAsia="Calibri" w:hAnsi="Calibri"/>
        </w:rPr>
        <w:t>2</w:t>
      </w:r>
      <w:r w:rsidRPr="006702F1">
        <w:rPr>
          <w:rFonts w:ascii="Calibri" w:eastAsia="Calibri" w:hAnsi="Calibri"/>
        </w:rPr>
        <w:t>, all employees</w:t>
      </w:r>
      <w:r w:rsidR="0048146E">
        <w:rPr>
          <w:rFonts w:ascii="Calibri" w:eastAsia="Calibri" w:hAnsi="Calibri"/>
        </w:rPr>
        <w:t xml:space="preserve"> including students, trainees, and volunteers</w:t>
      </w:r>
      <w:r w:rsidRPr="006702F1">
        <w:rPr>
          <w:rFonts w:ascii="Calibri" w:eastAsia="Calibri" w:hAnsi="Calibri"/>
        </w:rPr>
        <w:t xml:space="preserve"> must either</w:t>
      </w:r>
      <w:r w:rsidR="009F3F37">
        <w:rPr>
          <w:rFonts w:ascii="Calibri" w:eastAsia="Calibri" w:hAnsi="Calibri"/>
        </w:rPr>
        <w:t>:</w:t>
      </w:r>
      <w:r w:rsidRPr="006702F1">
        <w:rPr>
          <w:rFonts w:ascii="Calibri" w:eastAsia="Calibri" w:hAnsi="Calibri"/>
        </w:rPr>
        <w:t xml:space="preserve"> (1) be fully vaccinated against COVID 19 as defined by the FDA or CDC</w:t>
      </w:r>
      <w:r w:rsidR="009F3F37">
        <w:rPr>
          <w:rFonts w:ascii="Calibri" w:eastAsia="Calibri" w:hAnsi="Calibri"/>
        </w:rPr>
        <w:t>;</w:t>
      </w:r>
      <w:r w:rsidRPr="006702F1">
        <w:rPr>
          <w:rFonts w:ascii="Calibri" w:eastAsia="Calibri" w:hAnsi="Calibri"/>
        </w:rPr>
        <w:t xml:space="preserve"> or (2) have submitted a written request for accommodation to the</w:t>
      </w:r>
      <w:r w:rsidR="00C9515A">
        <w:rPr>
          <w:rFonts w:ascii="Calibri" w:eastAsia="Calibri" w:hAnsi="Calibri"/>
        </w:rPr>
        <w:t xml:space="preserve"> </w:t>
      </w:r>
      <w:proofErr w:type="gramStart"/>
      <w:r w:rsidRPr="006702F1">
        <w:rPr>
          <w:rFonts w:ascii="Calibri" w:eastAsia="Calibri" w:hAnsi="Calibri"/>
        </w:rPr>
        <w:t>Coordinator</w:t>
      </w:r>
      <w:proofErr w:type="gramEnd"/>
      <w:r w:rsidRPr="006702F1">
        <w:rPr>
          <w:rFonts w:ascii="Calibri" w:eastAsia="Calibri" w:hAnsi="Calibri"/>
        </w:rPr>
        <w:t xml:space="preserve">. </w:t>
      </w:r>
    </w:p>
    <w:p w14:paraId="143A8F88" w14:textId="04D80F7E" w:rsidR="006702F1" w:rsidRPr="006702F1" w:rsidRDefault="006702F1" w:rsidP="006702F1">
      <w:pPr>
        <w:numPr>
          <w:ilvl w:val="0"/>
          <w:numId w:val="1"/>
        </w:numPr>
        <w:spacing w:after="160" w:line="256" w:lineRule="auto"/>
        <w:contextualSpacing/>
        <w:rPr>
          <w:rFonts w:ascii="Calibri" w:eastAsia="Calibri" w:hAnsi="Calibri"/>
        </w:rPr>
      </w:pPr>
      <w:r w:rsidRPr="006702F1">
        <w:rPr>
          <w:rFonts w:ascii="Calibri" w:eastAsia="Calibri" w:hAnsi="Calibri"/>
        </w:rPr>
        <w:t xml:space="preserve">Under current </w:t>
      </w:r>
      <w:r w:rsidR="00F4155A">
        <w:rPr>
          <w:rFonts w:ascii="Calibri" w:eastAsia="Calibri" w:hAnsi="Calibri"/>
        </w:rPr>
        <w:t>CMS guidelines, CMS considers staff fully vaccinated two weeks or more since they</w:t>
      </w:r>
      <w:r w:rsidR="00A35835">
        <w:rPr>
          <w:rFonts w:ascii="Calibri" w:eastAsia="Calibri" w:hAnsi="Calibri"/>
        </w:rPr>
        <w:t xml:space="preserve"> have</w:t>
      </w:r>
      <w:r w:rsidR="00F4155A">
        <w:rPr>
          <w:rFonts w:ascii="Calibri" w:eastAsia="Calibri" w:hAnsi="Calibri"/>
        </w:rPr>
        <w:t xml:space="preserve"> completed a primary </w:t>
      </w:r>
      <w:r w:rsidR="009F3F37">
        <w:rPr>
          <w:rFonts w:ascii="Calibri" w:eastAsia="Calibri" w:hAnsi="Calibri"/>
        </w:rPr>
        <w:t xml:space="preserve">COVID-19 </w:t>
      </w:r>
      <w:r w:rsidR="00F4155A">
        <w:rPr>
          <w:rFonts w:ascii="Calibri" w:eastAsia="Calibri" w:hAnsi="Calibri"/>
        </w:rPr>
        <w:t xml:space="preserve">vaccination series. </w:t>
      </w:r>
      <w:r w:rsidR="009F3F37">
        <w:rPr>
          <w:rFonts w:ascii="Calibri" w:eastAsia="Calibri" w:hAnsi="Calibri"/>
        </w:rPr>
        <w:t xml:space="preserve">A primary vaccination series means either: (1) a single dose Johnson &amp; Johnson vaccine; or (2) administration of </w:t>
      </w:r>
      <w:r w:rsidR="0014356C">
        <w:rPr>
          <w:rFonts w:ascii="Calibri" w:eastAsia="Calibri" w:hAnsi="Calibri"/>
        </w:rPr>
        <w:t xml:space="preserve">two </w:t>
      </w:r>
      <w:r w:rsidR="009F3F37">
        <w:rPr>
          <w:rFonts w:ascii="Calibri" w:eastAsia="Calibri" w:hAnsi="Calibri"/>
        </w:rPr>
        <w:t xml:space="preserve">required doses for Pfizer or Moderna. The regulation is broken into two phases: (1) </w:t>
      </w:r>
      <w:r w:rsidR="00C9515A">
        <w:rPr>
          <w:rFonts w:ascii="Calibri" w:eastAsia="Calibri" w:hAnsi="Calibri"/>
        </w:rPr>
        <w:t>P</w:t>
      </w:r>
      <w:r w:rsidR="009F3F37">
        <w:rPr>
          <w:rFonts w:ascii="Calibri" w:eastAsia="Calibri" w:hAnsi="Calibri"/>
        </w:rPr>
        <w:t xml:space="preserve">hase 1 which requires staff to receive their first dose 30 days after the regulation takes effect on November 5,2021; and (2) </w:t>
      </w:r>
      <w:r w:rsidR="00C9515A">
        <w:rPr>
          <w:rFonts w:ascii="Calibri" w:eastAsia="Calibri" w:hAnsi="Calibri"/>
        </w:rPr>
        <w:t>P</w:t>
      </w:r>
      <w:r w:rsidR="009F3F37">
        <w:rPr>
          <w:rFonts w:ascii="Calibri" w:eastAsia="Calibri" w:hAnsi="Calibri"/>
        </w:rPr>
        <w:t xml:space="preserve">hase 2 which requires staff to complete their vaccination series 60 days after the regulation takes effect on November 5,2021. </w:t>
      </w:r>
      <w:r w:rsidR="0014356C">
        <w:rPr>
          <w:rFonts w:ascii="Calibri" w:eastAsia="Calibri" w:hAnsi="Calibri"/>
        </w:rPr>
        <w:t>Staff who have completed Phase 2 requirements</w:t>
      </w:r>
      <w:r w:rsidR="00A35835">
        <w:rPr>
          <w:rFonts w:ascii="Calibri" w:eastAsia="Calibri" w:hAnsi="Calibri"/>
        </w:rPr>
        <w:t xml:space="preserve"> </w:t>
      </w:r>
      <w:r w:rsidR="0014356C">
        <w:rPr>
          <w:rFonts w:ascii="Calibri" w:eastAsia="Calibri" w:hAnsi="Calibri"/>
        </w:rPr>
        <w:t xml:space="preserve">but have not yet completed the 14-day waiting period for the vaccine are still considered to have met these requirements. </w:t>
      </w:r>
    </w:p>
    <w:p w14:paraId="25A1106D" w14:textId="3E3BFA1C" w:rsidR="006702F1" w:rsidRPr="006702F1" w:rsidRDefault="006702F1" w:rsidP="006702F1">
      <w:pPr>
        <w:numPr>
          <w:ilvl w:val="0"/>
          <w:numId w:val="1"/>
        </w:numPr>
        <w:spacing w:after="160" w:line="256" w:lineRule="auto"/>
        <w:contextualSpacing/>
        <w:rPr>
          <w:rFonts w:ascii="Calibri" w:eastAsia="Calibri" w:hAnsi="Calibri"/>
        </w:rPr>
      </w:pPr>
      <w:r w:rsidRPr="006702F1">
        <w:rPr>
          <w:rFonts w:ascii="Calibri" w:eastAsia="Calibri" w:hAnsi="Calibri"/>
        </w:rPr>
        <w:t xml:space="preserve">Employees hired after </w:t>
      </w:r>
      <w:r w:rsidR="0014356C">
        <w:rPr>
          <w:rFonts w:ascii="Calibri" w:eastAsia="Calibri" w:hAnsi="Calibri"/>
        </w:rPr>
        <w:t>January</w:t>
      </w:r>
      <w:r w:rsidRPr="006702F1">
        <w:rPr>
          <w:rFonts w:ascii="Calibri" w:eastAsia="Calibri" w:hAnsi="Calibri"/>
        </w:rPr>
        <w:t xml:space="preserve"> </w:t>
      </w:r>
      <w:r w:rsidR="0048146E">
        <w:rPr>
          <w:rFonts w:ascii="Calibri" w:eastAsia="Calibri" w:hAnsi="Calibri"/>
        </w:rPr>
        <w:t>4</w:t>
      </w:r>
      <w:r w:rsidRPr="006702F1">
        <w:rPr>
          <w:rFonts w:ascii="Calibri" w:eastAsia="Calibri" w:hAnsi="Calibri"/>
        </w:rPr>
        <w:t>, 202</w:t>
      </w:r>
      <w:r w:rsidR="0014356C">
        <w:rPr>
          <w:rFonts w:ascii="Calibri" w:eastAsia="Calibri" w:hAnsi="Calibri"/>
        </w:rPr>
        <w:t>2</w:t>
      </w:r>
      <w:r w:rsidRPr="006702F1">
        <w:rPr>
          <w:rFonts w:ascii="Calibri" w:eastAsia="Calibri" w:hAnsi="Calibri"/>
        </w:rPr>
        <w:t>, will be required to either</w:t>
      </w:r>
      <w:r w:rsidR="0014356C">
        <w:rPr>
          <w:rFonts w:ascii="Calibri" w:eastAsia="Calibri" w:hAnsi="Calibri"/>
        </w:rPr>
        <w:t>:</w:t>
      </w:r>
      <w:r w:rsidRPr="006702F1">
        <w:rPr>
          <w:rFonts w:ascii="Calibri" w:eastAsia="Calibri" w:hAnsi="Calibri"/>
        </w:rPr>
        <w:t xml:space="preserve"> (1) be fully vaccinated according to the FDA/CDC definition at their hire date</w:t>
      </w:r>
      <w:r w:rsidR="0014356C">
        <w:rPr>
          <w:rFonts w:ascii="Calibri" w:eastAsia="Calibri" w:hAnsi="Calibri"/>
        </w:rPr>
        <w:t>;</w:t>
      </w:r>
      <w:r w:rsidRPr="006702F1">
        <w:rPr>
          <w:rFonts w:ascii="Calibri" w:eastAsia="Calibri" w:hAnsi="Calibri"/>
        </w:rPr>
        <w:t xml:space="preserve"> or (2) have obtained a valid accommodation prior to their start date.</w:t>
      </w:r>
    </w:p>
    <w:p w14:paraId="2EFFEC08" w14:textId="01EE9061" w:rsidR="006702F1" w:rsidRPr="006702F1" w:rsidRDefault="006702F1" w:rsidP="006702F1">
      <w:pPr>
        <w:numPr>
          <w:ilvl w:val="0"/>
          <w:numId w:val="1"/>
        </w:numPr>
        <w:spacing w:after="160" w:line="256" w:lineRule="auto"/>
        <w:contextualSpacing/>
        <w:rPr>
          <w:rFonts w:ascii="Calibri" w:eastAsia="Calibri" w:hAnsi="Calibri"/>
        </w:rPr>
      </w:pPr>
      <w:r w:rsidRPr="006702F1">
        <w:rPr>
          <w:rFonts w:ascii="Calibri" w:eastAsia="Calibri" w:hAnsi="Calibri"/>
        </w:rPr>
        <w:t xml:space="preserve">Individuals are considered fully vaccinated two weeks following their last required dose. </w:t>
      </w:r>
      <w:r w:rsidR="0014356C">
        <w:rPr>
          <w:rFonts w:ascii="Calibri" w:eastAsia="Calibri" w:hAnsi="Calibri"/>
        </w:rPr>
        <w:t xml:space="preserve">Employees who </w:t>
      </w:r>
      <w:r w:rsidR="00C9515A">
        <w:rPr>
          <w:rFonts w:ascii="Calibri" w:eastAsia="Calibri" w:hAnsi="Calibri"/>
        </w:rPr>
        <w:t xml:space="preserve">have </w:t>
      </w:r>
      <w:r w:rsidR="0014356C">
        <w:rPr>
          <w:rFonts w:ascii="Calibri" w:eastAsia="Calibri" w:hAnsi="Calibri"/>
        </w:rPr>
        <w:t>complete</w:t>
      </w:r>
      <w:r w:rsidR="00C9515A">
        <w:rPr>
          <w:rFonts w:ascii="Calibri" w:eastAsia="Calibri" w:hAnsi="Calibri"/>
        </w:rPr>
        <w:t>d</w:t>
      </w:r>
      <w:r w:rsidR="0014356C">
        <w:rPr>
          <w:rFonts w:ascii="Calibri" w:eastAsia="Calibri" w:hAnsi="Calibri"/>
        </w:rPr>
        <w:t xml:space="preserve"> their primary vaccination series by the Phase 2 implementation date are considered to have met the requirements.  </w:t>
      </w:r>
      <w:r w:rsidRPr="006702F1">
        <w:rPr>
          <w:rFonts w:ascii="Calibri" w:eastAsia="Calibri" w:hAnsi="Calibri"/>
        </w:rPr>
        <w:t>Employees should arrange their vaccination schedule</w:t>
      </w:r>
      <w:r w:rsidR="00C9515A">
        <w:rPr>
          <w:rFonts w:ascii="Calibri" w:eastAsia="Calibri" w:hAnsi="Calibri"/>
        </w:rPr>
        <w:t>,</w:t>
      </w:r>
      <w:r w:rsidRPr="006702F1">
        <w:rPr>
          <w:rFonts w:ascii="Calibri" w:eastAsia="Calibri" w:hAnsi="Calibri"/>
        </w:rPr>
        <w:t xml:space="preserve"> so they will comply with this policy.</w:t>
      </w:r>
    </w:p>
    <w:p w14:paraId="2B0EBEDB" w14:textId="38259A5A" w:rsidR="006702F1" w:rsidRPr="006702F1" w:rsidRDefault="006702F1" w:rsidP="006702F1">
      <w:pPr>
        <w:numPr>
          <w:ilvl w:val="0"/>
          <w:numId w:val="1"/>
        </w:numPr>
        <w:spacing w:after="160" w:line="256" w:lineRule="auto"/>
        <w:contextualSpacing/>
        <w:rPr>
          <w:rFonts w:ascii="Calibri" w:eastAsia="Calibri" w:hAnsi="Calibri"/>
        </w:rPr>
      </w:pPr>
      <w:r w:rsidRPr="006702F1">
        <w:rPr>
          <w:rFonts w:ascii="Calibri" w:eastAsia="Calibri" w:hAnsi="Calibri"/>
        </w:rPr>
        <w:lastRenderedPageBreak/>
        <w:t xml:space="preserve">Employees shall document their vaccination status by submitting a copy of their current COVID-19 Vaccination Record Card (CDC Form MLS-319813-r) or by providing other documentation from a vaccine or healthcare provider to the </w:t>
      </w:r>
      <w:proofErr w:type="gramStart"/>
      <w:r w:rsidRPr="006702F1">
        <w:rPr>
          <w:rFonts w:ascii="Calibri" w:eastAsia="Calibri" w:hAnsi="Calibri"/>
        </w:rPr>
        <w:t>Coordinator</w:t>
      </w:r>
      <w:proofErr w:type="gramEnd"/>
      <w:r w:rsidRPr="006702F1">
        <w:rPr>
          <w:rFonts w:ascii="Calibri" w:eastAsia="Calibri" w:hAnsi="Calibri"/>
        </w:rPr>
        <w:t>.</w:t>
      </w:r>
    </w:p>
    <w:p w14:paraId="6FBCAA21" w14:textId="21C3EAB1" w:rsidR="006702F1" w:rsidRPr="006702F1" w:rsidRDefault="006702F1" w:rsidP="006702F1">
      <w:pPr>
        <w:numPr>
          <w:ilvl w:val="0"/>
          <w:numId w:val="1"/>
        </w:numPr>
        <w:spacing w:after="160" w:line="256" w:lineRule="auto"/>
        <w:contextualSpacing/>
        <w:rPr>
          <w:rFonts w:ascii="Calibri" w:eastAsia="Calibri" w:hAnsi="Calibri"/>
        </w:rPr>
      </w:pPr>
      <w:bookmarkStart w:id="0" w:name="_Hlk87348953"/>
      <w:r w:rsidRPr="006702F1">
        <w:rPr>
          <w:rFonts w:ascii="Calibri" w:eastAsia="Calibri" w:hAnsi="Calibri"/>
        </w:rPr>
        <w:t xml:space="preserve">Employees may request an accommodation from the vaccine requirement by submitting a request for accommodation to the </w:t>
      </w:r>
      <w:proofErr w:type="gramStart"/>
      <w:r w:rsidRPr="006702F1">
        <w:rPr>
          <w:rFonts w:ascii="Calibri" w:eastAsia="Calibri" w:hAnsi="Calibri"/>
        </w:rPr>
        <w:t>Coordinator</w:t>
      </w:r>
      <w:proofErr w:type="gramEnd"/>
      <w:r w:rsidRPr="006702F1">
        <w:rPr>
          <w:rFonts w:ascii="Calibri" w:eastAsia="Calibri" w:hAnsi="Calibri"/>
        </w:rPr>
        <w:t>. Accommodations may be granted for either disability (medical condition) or a sincerely held religious belief.</w:t>
      </w:r>
      <w:r w:rsidR="00995E2B">
        <w:rPr>
          <w:rFonts w:ascii="Calibri" w:eastAsia="Calibri" w:hAnsi="Calibri"/>
        </w:rPr>
        <w:t xml:space="preserve"> Per the </w:t>
      </w:r>
      <w:r w:rsidR="00C9515A">
        <w:rPr>
          <w:rFonts w:ascii="Calibri" w:eastAsia="Calibri" w:hAnsi="Calibri"/>
        </w:rPr>
        <w:t>CMS</w:t>
      </w:r>
      <w:r w:rsidR="00995E2B">
        <w:rPr>
          <w:rFonts w:ascii="Calibri" w:eastAsia="Calibri" w:hAnsi="Calibri"/>
        </w:rPr>
        <w:t xml:space="preserve">, </w:t>
      </w:r>
      <w:r w:rsidR="00653885" w:rsidRPr="00653885">
        <w:rPr>
          <w:rFonts w:ascii="Calibri" w:eastAsia="Calibri" w:hAnsi="Calibri"/>
          <w:highlight w:val="yellow"/>
        </w:rPr>
        <w:t>[Insert Facility]</w:t>
      </w:r>
      <w:r w:rsidR="00995E2B">
        <w:rPr>
          <w:rFonts w:ascii="Calibri" w:eastAsia="Calibri" w:hAnsi="Calibri"/>
        </w:rPr>
        <w:t xml:space="preserve"> must make contingency plans while the </w:t>
      </w:r>
      <w:r w:rsidR="00653885">
        <w:rPr>
          <w:rFonts w:ascii="Calibri" w:eastAsia="Calibri" w:hAnsi="Calibri"/>
        </w:rPr>
        <w:t xml:space="preserve">request </w:t>
      </w:r>
      <w:r w:rsidR="00995E2B">
        <w:rPr>
          <w:rFonts w:ascii="Calibri" w:eastAsia="Calibri" w:hAnsi="Calibri"/>
        </w:rPr>
        <w:t>is pending. This includes not being able to give care or provi</w:t>
      </w:r>
      <w:r w:rsidR="00AE069F">
        <w:rPr>
          <w:rFonts w:ascii="Calibri" w:eastAsia="Calibri" w:hAnsi="Calibri"/>
        </w:rPr>
        <w:t xml:space="preserve">de treatment until the primary series of vaccination is complete or </w:t>
      </w:r>
      <w:r w:rsidR="00653885">
        <w:rPr>
          <w:rFonts w:ascii="Calibri" w:eastAsia="Calibri" w:hAnsi="Calibri"/>
        </w:rPr>
        <w:t>request</w:t>
      </w:r>
      <w:r w:rsidR="00AE069F">
        <w:rPr>
          <w:rFonts w:ascii="Calibri" w:eastAsia="Calibri" w:hAnsi="Calibri"/>
        </w:rPr>
        <w:t xml:space="preserve"> is approved. </w:t>
      </w:r>
    </w:p>
    <w:p w14:paraId="33D79446" w14:textId="731C4F40" w:rsidR="006702F1" w:rsidRPr="006702F1" w:rsidRDefault="006702F1" w:rsidP="006702F1">
      <w:pPr>
        <w:numPr>
          <w:ilvl w:val="1"/>
          <w:numId w:val="1"/>
        </w:numPr>
        <w:spacing w:after="160" w:line="256" w:lineRule="auto"/>
        <w:contextualSpacing/>
        <w:rPr>
          <w:rFonts w:ascii="Calibri" w:eastAsia="Calibri" w:hAnsi="Calibri"/>
        </w:rPr>
      </w:pPr>
      <w:r w:rsidRPr="006702F1">
        <w:rPr>
          <w:rFonts w:ascii="Calibri" w:eastAsia="Calibri" w:hAnsi="Calibri"/>
        </w:rPr>
        <w:t xml:space="preserve">All accommodation </w:t>
      </w:r>
      <w:r w:rsidR="00653885">
        <w:rPr>
          <w:rFonts w:ascii="Calibri" w:eastAsia="Calibri" w:hAnsi="Calibri"/>
        </w:rPr>
        <w:t>requests</w:t>
      </w:r>
      <w:r w:rsidRPr="006702F1">
        <w:rPr>
          <w:rFonts w:ascii="Calibri" w:eastAsia="Calibri" w:hAnsi="Calibri"/>
        </w:rPr>
        <w:t xml:space="preserve"> must be submitted in writing and must include all supporting documentation. Accommodation </w:t>
      </w:r>
      <w:r w:rsidR="00653885">
        <w:rPr>
          <w:rFonts w:ascii="Calibri" w:eastAsia="Calibri" w:hAnsi="Calibri"/>
        </w:rPr>
        <w:t>requests</w:t>
      </w:r>
      <w:r w:rsidRPr="006702F1">
        <w:rPr>
          <w:rFonts w:ascii="Calibri" w:eastAsia="Calibri" w:hAnsi="Calibri"/>
        </w:rPr>
        <w:t xml:space="preserve"> shall be made available upon a request to the </w:t>
      </w:r>
      <w:proofErr w:type="gramStart"/>
      <w:r w:rsidRPr="006702F1">
        <w:rPr>
          <w:rFonts w:ascii="Calibri" w:eastAsia="Calibri" w:hAnsi="Calibri"/>
        </w:rPr>
        <w:t>Coordinator</w:t>
      </w:r>
      <w:proofErr w:type="gramEnd"/>
      <w:r w:rsidRPr="006702F1">
        <w:rPr>
          <w:rFonts w:ascii="Calibri" w:eastAsia="Calibri" w:hAnsi="Calibri"/>
        </w:rPr>
        <w:t xml:space="preserve">. All accommodation </w:t>
      </w:r>
      <w:r w:rsidR="00653885">
        <w:rPr>
          <w:rFonts w:ascii="Calibri" w:eastAsia="Calibri" w:hAnsi="Calibri"/>
        </w:rPr>
        <w:t>requests</w:t>
      </w:r>
      <w:r w:rsidRPr="006702F1">
        <w:rPr>
          <w:rFonts w:ascii="Calibri" w:eastAsia="Calibri" w:hAnsi="Calibri"/>
        </w:rPr>
        <w:t xml:space="preserve"> must be submitted on or before </w:t>
      </w:r>
      <w:r w:rsidR="000A2C9D">
        <w:rPr>
          <w:rFonts w:ascii="Calibri" w:eastAsia="Calibri" w:hAnsi="Calibri"/>
        </w:rPr>
        <w:t>December 5, 2021</w:t>
      </w:r>
      <w:r w:rsidRPr="006702F1">
        <w:rPr>
          <w:rFonts w:ascii="Calibri" w:eastAsia="Calibri" w:hAnsi="Calibri"/>
        </w:rPr>
        <w:t xml:space="preserve">. </w:t>
      </w:r>
    </w:p>
    <w:p w14:paraId="706004A3" w14:textId="38D8B035" w:rsidR="006702F1" w:rsidRPr="006702F1" w:rsidRDefault="006702F1" w:rsidP="006702F1">
      <w:pPr>
        <w:numPr>
          <w:ilvl w:val="1"/>
          <w:numId w:val="1"/>
        </w:numPr>
        <w:spacing w:after="160" w:line="256" w:lineRule="auto"/>
        <w:contextualSpacing/>
        <w:rPr>
          <w:rFonts w:ascii="Calibri" w:eastAsia="Calibri" w:hAnsi="Calibri"/>
        </w:rPr>
      </w:pPr>
      <w:r w:rsidRPr="006702F1">
        <w:rPr>
          <w:rFonts w:ascii="Calibri" w:eastAsia="Calibri" w:hAnsi="Calibri"/>
        </w:rPr>
        <w:t xml:space="preserve">The </w:t>
      </w:r>
      <w:proofErr w:type="gramStart"/>
      <w:r w:rsidRPr="006702F1">
        <w:rPr>
          <w:rFonts w:ascii="Calibri" w:eastAsia="Calibri" w:hAnsi="Calibri"/>
        </w:rPr>
        <w:t>Coordinator</w:t>
      </w:r>
      <w:proofErr w:type="gramEnd"/>
      <w:r w:rsidRPr="006702F1">
        <w:rPr>
          <w:rFonts w:ascii="Calibri" w:eastAsia="Calibri" w:hAnsi="Calibri"/>
        </w:rPr>
        <w:t xml:space="preserve"> shall, within </w:t>
      </w:r>
      <w:r w:rsidR="00995E2B">
        <w:rPr>
          <w:rFonts w:ascii="Calibri" w:eastAsia="Calibri" w:hAnsi="Calibri"/>
        </w:rPr>
        <w:t>14 days</w:t>
      </w:r>
      <w:r w:rsidRPr="006702F1">
        <w:rPr>
          <w:rFonts w:ascii="Calibri" w:eastAsia="Calibri" w:hAnsi="Calibri"/>
        </w:rPr>
        <w:t xml:space="preserve">, review each </w:t>
      </w:r>
      <w:r w:rsidR="00653885">
        <w:rPr>
          <w:rFonts w:ascii="Calibri" w:eastAsia="Calibri" w:hAnsi="Calibri"/>
        </w:rPr>
        <w:t>request</w:t>
      </w:r>
      <w:r w:rsidRPr="006702F1">
        <w:rPr>
          <w:rFonts w:ascii="Calibri" w:eastAsia="Calibri" w:hAnsi="Calibri"/>
        </w:rPr>
        <w:t xml:space="preserve"> and respond to the accommodation </w:t>
      </w:r>
      <w:r w:rsidR="00653885">
        <w:rPr>
          <w:rFonts w:ascii="Calibri" w:eastAsia="Calibri" w:hAnsi="Calibri"/>
        </w:rPr>
        <w:t>request</w:t>
      </w:r>
      <w:r w:rsidRPr="006702F1">
        <w:rPr>
          <w:rFonts w:ascii="Calibri" w:eastAsia="Calibri" w:hAnsi="Calibri"/>
        </w:rPr>
        <w:t xml:space="preserve"> in writing as to whether the accommodation </w:t>
      </w:r>
      <w:r w:rsidR="00653885">
        <w:rPr>
          <w:rFonts w:ascii="Calibri" w:eastAsia="Calibri" w:hAnsi="Calibri"/>
        </w:rPr>
        <w:t>request</w:t>
      </w:r>
      <w:r w:rsidRPr="006702F1">
        <w:rPr>
          <w:rFonts w:ascii="Calibri" w:eastAsia="Calibri" w:hAnsi="Calibri"/>
        </w:rPr>
        <w:t xml:space="preserve"> is approved or denied. </w:t>
      </w:r>
    </w:p>
    <w:p w14:paraId="2E9EDECC" w14:textId="0C885883" w:rsidR="006702F1" w:rsidRPr="006702F1" w:rsidRDefault="006702F1" w:rsidP="006702F1">
      <w:pPr>
        <w:numPr>
          <w:ilvl w:val="2"/>
          <w:numId w:val="1"/>
        </w:numPr>
        <w:spacing w:after="160" w:line="256" w:lineRule="auto"/>
        <w:contextualSpacing/>
        <w:rPr>
          <w:rFonts w:ascii="Calibri" w:eastAsia="Calibri" w:hAnsi="Calibri"/>
        </w:rPr>
      </w:pPr>
      <w:r w:rsidRPr="006702F1">
        <w:rPr>
          <w:rFonts w:ascii="Calibri" w:eastAsia="Calibri" w:hAnsi="Calibri"/>
        </w:rPr>
        <w:t xml:space="preserve">If an accommodation </w:t>
      </w:r>
      <w:r w:rsidR="00653885">
        <w:rPr>
          <w:rFonts w:ascii="Calibri" w:eastAsia="Calibri" w:hAnsi="Calibri"/>
        </w:rPr>
        <w:t>request</w:t>
      </w:r>
      <w:r w:rsidRPr="006702F1">
        <w:rPr>
          <w:rFonts w:ascii="Calibri" w:eastAsia="Calibri" w:hAnsi="Calibri"/>
        </w:rPr>
        <w:t xml:space="preserve"> is denied, the employee must receive a first dose of the COVID 19 vaccine within 14 days of receiving the denial letter and, if applicable, must receive the second dose of COVID 19 vaccine within 40 days of receiving the denial letter. </w:t>
      </w:r>
      <w:r w:rsidR="00AE069F">
        <w:rPr>
          <w:rFonts w:ascii="Calibri" w:eastAsia="Calibri" w:hAnsi="Calibri"/>
        </w:rPr>
        <w:t xml:space="preserve">Individuals that have not received their </w:t>
      </w:r>
      <w:r w:rsidR="00C9515A">
        <w:rPr>
          <w:rFonts w:ascii="Calibri" w:eastAsia="Calibri" w:hAnsi="Calibri"/>
        </w:rPr>
        <w:t>P</w:t>
      </w:r>
      <w:r w:rsidR="00AE069F">
        <w:rPr>
          <w:rFonts w:ascii="Calibri" w:eastAsia="Calibri" w:hAnsi="Calibri"/>
        </w:rPr>
        <w:t>hase 2 vaccination by January 4, 2022, will not be able to provide care or other services until completing their primary series vaccination</w:t>
      </w:r>
      <w:bookmarkEnd w:id="0"/>
      <w:r w:rsidR="00AE069F">
        <w:rPr>
          <w:rFonts w:ascii="Calibri" w:eastAsia="Calibri" w:hAnsi="Calibri"/>
        </w:rPr>
        <w:t xml:space="preserve">. </w:t>
      </w:r>
    </w:p>
    <w:p w14:paraId="1FD5FC12" w14:textId="24668841" w:rsidR="006702F1" w:rsidRPr="006702F1" w:rsidRDefault="006702F1" w:rsidP="006702F1">
      <w:pPr>
        <w:numPr>
          <w:ilvl w:val="1"/>
          <w:numId w:val="1"/>
        </w:numPr>
        <w:spacing w:after="160" w:line="256" w:lineRule="auto"/>
        <w:contextualSpacing/>
        <w:rPr>
          <w:rFonts w:ascii="Calibri" w:eastAsia="Calibri" w:hAnsi="Calibri"/>
        </w:rPr>
      </w:pPr>
      <w:r w:rsidRPr="006702F1">
        <w:rPr>
          <w:rFonts w:ascii="Calibri" w:eastAsia="Calibri" w:hAnsi="Calibri"/>
        </w:rPr>
        <w:t xml:space="preserve">The </w:t>
      </w:r>
      <w:proofErr w:type="gramStart"/>
      <w:r w:rsidRPr="006702F1">
        <w:rPr>
          <w:rFonts w:ascii="Calibri" w:eastAsia="Calibri" w:hAnsi="Calibri"/>
        </w:rPr>
        <w:t>Coordinator</w:t>
      </w:r>
      <w:proofErr w:type="gramEnd"/>
      <w:r w:rsidRPr="006702F1">
        <w:rPr>
          <w:rFonts w:ascii="Calibri" w:eastAsia="Calibri" w:hAnsi="Calibri"/>
        </w:rPr>
        <w:t xml:space="preserve"> will make each accommodation decision based upon the </w:t>
      </w:r>
      <w:r w:rsidR="00653885">
        <w:rPr>
          <w:rFonts w:ascii="Calibri" w:eastAsia="Calibri" w:hAnsi="Calibri"/>
        </w:rPr>
        <w:t>request</w:t>
      </w:r>
      <w:r w:rsidRPr="006702F1">
        <w:rPr>
          <w:rFonts w:ascii="Calibri" w:eastAsia="Calibri" w:hAnsi="Calibri"/>
        </w:rPr>
        <w:t xml:space="preserve">, any supporting documents or information provided by the applicant, and any applicable guidance from federal entities.  The </w:t>
      </w:r>
      <w:proofErr w:type="gramStart"/>
      <w:r w:rsidRPr="006702F1">
        <w:rPr>
          <w:rFonts w:ascii="Calibri" w:eastAsia="Calibri" w:hAnsi="Calibri"/>
        </w:rPr>
        <w:t>Coordinator</w:t>
      </w:r>
      <w:proofErr w:type="gramEnd"/>
      <w:r w:rsidRPr="006702F1">
        <w:rPr>
          <w:rFonts w:ascii="Calibri" w:eastAsia="Calibri" w:hAnsi="Calibri"/>
        </w:rPr>
        <w:t xml:space="preserve"> may request additional information.   The </w:t>
      </w:r>
      <w:proofErr w:type="gramStart"/>
      <w:r w:rsidRPr="006702F1">
        <w:rPr>
          <w:rFonts w:ascii="Calibri" w:eastAsia="Calibri" w:hAnsi="Calibri"/>
        </w:rPr>
        <w:t>Coordinator</w:t>
      </w:r>
      <w:proofErr w:type="gramEnd"/>
      <w:r w:rsidRPr="006702F1">
        <w:rPr>
          <w:rFonts w:ascii="Calibri" w:eastAsia="Calibri" w:hAnsi="Calibri"/>
        </w:rPr>
        <w:t xml:space="preserve"> may grant an accommodation if the </w:t>
      </w:r>
      <w:r w:rsidR="00653885">
        <w:rPr>
          <w:rFonts w:ascii="Calibri" w:eastAsia="Calibri" w:hAnsi="Calibri"/>
        </w:rPr>
        <w:t>request</w:t>
      </w:r>
      <w:r w:rsidRPr="006702F1">
        <w:rPr>
          <w:rFonts w:ascii="Calibri" w:eastAsia="Calibri" w:hAnsi="Calibri"/>
        </w:rPr>
        <w:t xml:space="preserve"> and supporting documents tend to show the applicant</w:t>
      </w:r>
      <w:r w:rsidR="00A35835">
        <w:rPr>
          <w:rFonts w:ascii="Calibri" w:eastAsia="Calibri" w:hAnsi="Calibri"/>
        </w:rPr>
        <w:t>:</w:t>
      </w:r>
      <w:r w:rsidRPr="006702F1">
        <w:rPr>
          <w:rFonts w:ascii="Calibri" w:eastAsia="Calibri" w:hAnsi="Calibri"/>
        </w:rPr>
        <w:t xml:space="preserve"> (1) suffers from a disability (medical condition) for which all COVID 19 vaccines are contraindicated according to guidance</w:t>
      </w:r>
      <w:r w:rsidR="00A35835">
        <w:rPr>
          <w:rFonts w:ascii="Calibri" w:eastAsia="Calibri" w:hAnsi="Calibri"/>
        </w:rPr>
        <w:t xml:space="preserve">; </w:t>
      </w:r>
      <w:r w:rsidRPr="006702F1">
        <w:rPr>
          <w:rFonts w:ascii="Calibri" w:eastAsia="Calibri" w:hAnsi="Calibri"/>
        </w:rPr>
        <w:t xml:space="preserve">or (2) has a sincerely held religious belief.    </w:t>
      </w:r>
    </w:p>
    <w:p w14:paraId="6F340EB6" w14:textId="6F5C0691" w:rsidR="006702F1" w:rsidRPr="006702F1" w:rsidRDefault="006702F1" w:rsidP="006702F1">
      <w:pPr>
        <w:numPr>
          <w:ilvl w:val="1"/>
          <w:numId w:val="1"/>
        </w:numPr>
        <w:spacing w:after="160" w:line="256" w:lineRule="auto"/>
        <w:contextualSpacing/>
        <w:rPr>
          <w:rFonts w:ascii="Calibri" w:eastAsia="Calibri" w:hAnsi="Calibri"/>
        </w:rPr>
      </w:pPr>
      <w:r w:rsidRPr="006702F1">
        <w:rPr>
          <w:rFonts w:ascii="Calibri" w:eastAsia="Calibri" w:hAnsi="Calibri"/>
        </w:rPr>
        <w:t>Accommodation will be granted in all cases where the criteria for compliance is met</w:t>
      </w:r>
      <w:r w:rsidR="00CF5F4F">
        <w:rPr>
          <w:rFonts w:ascii="Calibri" w:eastAsia="Calibri" w:hAnsi="Calibri"/>
        </w:rPr>
        <w:t>;</w:t>
      </w:r>
      <w:r w:rsidRPr="006702F1">
        <w:rPr>
          <w:rFonts w:ascii="Calibri" w:eastAsia="Calibri" w:hAnsi="Calibri"/>
        </w:rPr>
        <w:t xml:space="preserve"> however, Employer may deny an accommodation </w:t>
      </w:r>
      <w:r w:rsidR="00653885">
        <w:rPr>
          <w:rFonts w:ascii="Calibri" w:eastAsia="Calibri" w:hAnsi="Calibri"/>
        </w:rPr>
        <w:t>request</w:t>
      </w:r>
      <w:r w:rsidRPr="006702F1">
        <w:rPr>
          <w:rFonts w:ascii="Calibri" w:eastAsia="Calibri" w:hAnsi="Calibri"/>
        </w:rPr>
        <w:t xml:space="preserve"> where the accommodation would cause the Employer undue hardship or where the accommodation may pose a threat to the health and safety of others. </w:t>
      </w:r>
    </w:p>
    <w:p w14:paraId="3B254398" w14:textId="77777777" w:rsidR="006702F1" w:rsidRPr="006702F1" w:rsidRDefault="006702F1" w:rsidP="006702F1">
      <w:pPr>
        <w:numPr>
          <w:ilvl w:val="1"/>
          <w:numId w:val="1"/>
        </w:numPr>
        <w:spacing w:after="160" w:line="256" w:lineRule="auto"/>
        <w:contextualSpacing/>
        <w:rPr>
          <w:rFonts w:ascii="Calibri" w:eastAsia="Calibri" w:hAnsi="Calibri"/>
        </w:rPr>
      </w:pPr>
      <w:r w:rsidRPr="006702F1">
        <w:rPr>
          <w:rFonts w:ascii="Calibri" w:eastAsia="Calibri" w:hAnsi="Calibri"/>
        </w:rPr>
        <w:t>Accommodation may include the requirement that the accommodated employee wear a face mask, socially distance in all work-related circumstances, perform work that is significantly different from an employee’s normal tasks, or other measures.</w:t>
      </w:r>
    </w:p>
    <w:p w14:paraId="4D72AD3A" w14:textId="31914814" w:rsidR="007637E6" w:rsidRDefault="006702F1" w:rsidP="00A35835">
      <w:pPr>
        <w:numPr>
          <w:ilvl w:val="0"/>
          <w:numId w:val="1"/>
        </w:numPr>
        <w:spacing w:after="160" w:line="256" w:lineRule="auto"/>
        <w:contextualSpacing/>
        <w:rPr>
          <w:rFonts w:ascii="Calibri" w:eastAsia="Calibri" w:hAnsi="Calibri"/>
        </w:rPr>
      </w:pPr>
      <w:r w:rsidRPr="006702F1">
        <w:rPr>
          <w:rFonts w:ascii="Calibri" w:eastAsia="Calibri" w:hAnsi="Calibri"/>
        </w:rPr>
        <w:t xml:space="preserve">All employees that fail to show proof of being fully vaccinated or be granted an accommodation as provided herein may have their employment terminated. </w:t>
      </w:r>
    </w:p>
    <w:p w14:paraId="2D86E48F" w14:textId="77777777" w:rsidR="00A35835" w:rsidRPr="00A35835" w:rsidRDefault="00A35835" w:rsidP="00A35835">
      <w:pPr>
        <w:spacing w:after="160" w:line="256" w:lineRule="auto"/>
        <w:ind w:left="825"/>
        <w:contextualSpacing/>
        <w:rPr>
          <w:rFonts w:ascii="Calibri" w:eastAsia="Calibri" w:hAnsi="Calibri"/>
        </w:rPr>
      </w:pPr>
    </w:p>
    <w:p w14:paraId="4B85202E" w14:textId="77777777" w:rsidR="006702F1" w:rsidRPr="006702F1" w:rsidRDefault="006702F1" w:rsidP="006702F1">
      <w:pPr>
        <w:spacing w:after="160" w:line="256" w:lineRule="auto"/>
        <w:rPr>
          <w:rFonts w:ascii="Calibri" w:eastAsia="Calibri" w:hAnsi="Calibri"/>
        </w:rPr>
      </w:pPr>
      <w:r w:rsidRPr="006702F1">
        <w:rPr>
          <w:rFonts w:ascii="Calibri" w:eastAsia="Calibri" w:hAnsi="Calibri"/>
        </w:rPr>
        <w:t>If necessary, this policy may be changed or modified at any time as circumstances warrant.</w:t>
      </w:r>
    </w:p>
    <w:p w14:paraId="4D305C14" w14:textId="77777777" w:rsidR="006702F1" w:rsidRPr="006702F1" w:rsidRDefault="006702F1" w:rsidP="006702F1">
      <w:pPr>
        <w:spacing w:after="160" w:line="256" w:lineRule="auto"/>
        <w:rPr>
          <w:rFonts w:ascii="Calibri" w:eastAsia="Calibri" w:hAnsi="Calibri"/>
        </w:rPr>
      </w:pPr>
    </w:p>
    <w:p w14:paraId="53493D29" w14:textId="77777777" w:rsidR="006702F1" w:rsidRPr="006702F1" w:rsidRDefault="006702F1" w:rsidP="006702F1">
      <w:pPr>
        <w:spacing w:after="160" w:line="256" w:lineRule="auto"/>
        <w:rPr>
          <w:rFonts w:ascii="Calibri" w:eastAsia="Calibri" w:hAnsi="Calibri"/>
        </w:rPr>
      </w:pPr>
    </w:p>
    <w:p w14:paraId="3BBC3C31" w14:textId="77777777" w:rsidR="006702F1" w:rsidRPr="006702F1" w:rsidRDefault="006702F1" w:rsidP="006702F1">
      <w:pPr>
        <w:spacing w:after="160" w:line="256" w:lineRule="auto"/>
        <w:rPr>
          <w:rFonts w:ascii="Calibri" w:eastAsia="Calibri" w:hAnsi="Calibri"/>
        </w:rPr>
      </w:pPr>
    </w:p>
    <w:p w14:paraId="3F5DE5AA" w14:textId="77777777" w:rsidR="006702F1" w:rsidRPr="006702F1" w:rsidRDefault="006702F1" w:rsidP="006702F1">
      <w:pPr>
        <w:spacing w:after="160" w:line="256" w:lineRule="auto"/>
        <w:rPr>
          <w:rFonts w:ascii="Calibri" w:eastAsia="Calibri" w:hAnsi="Calibri"/>
        </w:rPr>
      </w:pPr>
    </w:p>
    <w:p w14:paraId="104077A3" w14:textId="77777777" w:rsidR="006702F1" w:rsidRPr="006702F1" w:rsidRDefault="006702F1" w:rsidP="006702F1">
      <w:pPr>
        <w:spacing w:after="160" w:line="256" w:lineRule="auto"/>
        <w:rPr>
          <w:rFonts w:ascii="Calibri" w:eastAsia="Calibri" w:hAnsi="Calibri"/>
        </w:rPr>
      </w:pPr>
    </w:p>
    <w:p w14:paraId="31932F92" w14:textId="77777777" w:rsidR="00AE069F" w:rsidRDefault="00AE069F" w:rsidP="006702F1">
      <w:pPr>
        <w:spacing w:after="160" w:line="256" w:lineRule="auto"/>
        <w:rPr>
          <w:rFonts w:ascii="Calibri" w:eastAsia="Calibri" w:hAnsi="Calibri"/>
        </w:rPr>
      </w:pPr>
    </w:p>
    <w:p w14:paraId="45F89EEB" w14:textId="77777777" w:rsidR="00AE069F" w:rsidRDefault="00AE069F" w:rsidP="006702F1">
      <w:pPr>
        <w:spacing w:after="160" w:line="256" w:lineRule="auto"/>
        <w:rPr>
          <w:rFonts w:ascii="Calibri" w:eastAsia="Calibri" w:hAnsi="Calibri"/>
        </w:rPr>
      </w:pPr>
    </w:p>
    <w:p w14:paraId="7D6F5E56" w14:textId="77777777" w:rsidR="00AE069F" w:rsidRDefault="00AE069F" w:rsidP="006702F1">
      <w:pPr>
        <w:spacing w:after="160" w:line="256" w:lineRule="auto"/>
        <w:rPr>
          <w:rFonts w:ascii="Calibri" w:eastAsia="Calibri" w:hAnsi="Calibri"/>
        </w:rPr>
      </w:pPr>
    </w:p>
    <w:p w14:paraId="2253290F" w14:textId="77777777" w:rsidR="00AE069F" w:rsidRDefault="00AE069F" w:rsidP="006702F1">
      <w:pPr>
        <w:spacing w:after="160" w:line="256" w:lineRule="auto"/>
        <w:rPr>
          <w:rFonts w:ascii="Calibri" w:eastAsia="Calibri" w:hAnsi="Calibri"/>
        </w:rPr>
      </w:pPr>
    </w:p>
    <w:p w14:paraId="1A816996" w14:textId="77777777" w:rsidR="00AE069F" w:rsidRDefault="00AE069F" w:rsidP="006702F1">
      <w:pPr>
        <w:spacing w:after="160" w:line="256" w:lineRule="auto"/>
        <w:rPr>
          <w:rFonts w:ascii="Calibri" w:eastAsia="Calibri" w:hAnsi="Calibri"/>
        </w:rPr>
      </w:pPr>
    </w:p>
    <w:p w14:paraId="63516889" w14:textId="77777777" w:rsidR="00AE069F" w:rsidRDefault="00AE069F" w:rsidP="006702F1">
      <w:pPr>
        <w:spacing w:after="160" w:line="256" w:lineRule="auto"/>
        <w:rPr>
          <w:rFonts w:ascii="Calibri" w:eastAsia="Calibri" w:hAnsi="Calibri"/>
        </w:rPr>
      </w:pPr>
    </w:p>
    <w:p w14:paraId="1B736846" w14:textId="77777777" w:rsidR="00AE069F" w:rsidRDefault="00AE069F" w:rsidP="006702F1">
      <w:pPr>
        <w:spacing w:after="160" w:line="256" w:lineRule="auto"/>
        <w:rPr>
          <w:rFonts w:ascii="Calibri" w:eastAsia="Calibri" w:hAnsi="Calibri"/>
        </w:rPr>
      </w:pPr>
    </w:p>
    <w:p w14:paraId="3C79F574" w14:textId="77777777" w:rsidR="00AE069F" w:rsidRDefault="00AE069F" w:rsidP="006702F1">
      <w:pPr>
        <w:spacing w:after="160" w:line="256" w:lineRule="auto"/>
        <w:rPr>
          <w:rFonts w:ascii="Calibri" w:eastAsia="Calibri" w:hAnsi="Calibri"/>
        </w:rPr>
      </w:pPr>
    </w:p>
    <w:p w14:paraId="43D42C5F" w14:textId="77777777" w:rsidR="00AE069F" w:rsidRDefault="00AE069F" w:rsidP="006702F1">
      <w:pPr>
        <w:spacing w:after="160" w:line="256" w:lineRule="auto"/>
        <w:rPr>
          <w:rFonts w:ascii="Calibri" w:eastAsia="Calibri" w:hAnsi="Calibri"/>
        </w:rPr>
      </w:pPr>
    </w:p>
    <w:p w14:paraId="33089B37" w14:textId="77777777" w:rsidR="00AE069F" w:rsidRDefault="00AE069F" w:rsidP="006702F1">
      <w:pPr>
        <w:spacing w:after="160" w:line="256" w:lineRule="auto"/>
        <w:rPr>
          <w:rFonts w:ascii="Calibri" w:eastAsia="Calibri" w:hAnsi="Calibri"/>
        </w:rPr>
      </w:pPr>
    </w:p>
    <w:p w14:paraId="20B602E6" w14:textId="77777777" w:rsidR="00AE069F" w:rsidRDefault="00AE069F" w:rsidP="006702F1">
      <w:pPr>
        <w:spacing w:after="160" w:line="256" w:lineRule="auto"/>
        <w:rPr>
          <w:rFonts w:ascii="Calibri" w:eastAsia="Calibri" w:hAnsi="Calibri"/>
        </w:rPr>
      </w:pPr>
    </w:p>
    <w:p w14:paraId="0BBA0A21" w14:textId="77777777" w:rsidR="00AE069F" w:rsidRDefault="00AE069F" w:rsidP="006702F1">
      <w:pPr>
        <w:spacing w:after="160" w:line="256" w:lineRule="auto"/>
        <w:rPr>
          <w:rFonts w:ascii="Calibri" w:eastAsia="Calibri" w:hAnsi="Calibri"/>
        </w:rPr>
      </w:pPr>
    </w:p>
    <w:p w14:paraId="12DE4464" w14:textId="77777777" w:rsidR="00AE069F" w:rsidRDefault="00AE069F" w:rsidP="006702F1">
      <w:pPr>
        <w:spacing w:after="160" w:line="256" w:lineRule="auto"/>
        <w:rPr>
          <w:rFonts w:ascii="Calibri" w:eastAsia="Calibri" w:hAnsi="Calibri"/>
        </w:rPr>
      </w:pPr>
    </w:p>
    <w:p w14:paraId="35E89C21" w14:textId="77777777" w:rsidR="00AE069F" w:rsidRDefault="00AE069F" w:rsidP="006702F1">
      <w:pPr>
        <w:spacing w:after="160" w:line="256" w:lineRule="auto"/>
        <w:rPr>
          <w:rFonts w:ascii="Calibri" w:eastAsia="Calibri" w:hAnsi="Calibri"/>
        </w:rPr>
      </w:pPr>
    </w:p>
    <w:p w14:paraId="04ED7036" w14:textId="77777777" w:rsidR="00AE069F" w:rsidRDefault="00AE069F" w:rsidP="006702F1">
      <w:pPr>
        <w:spacing w:after="160" w:line="256" w:lineRule="auto"/>
        <w:rPr>
          <w:rFonts w:ascii="Calibri" w:eastAsia="Calibri" w:hAnsi="Calibri"/>
        </w:rPr>
      </w:pPr>
    </w:p>
    <w:p w14:paraId="43D142E3" w14:textId="77777777" w:rsidR="00AE069F" w:rsidRDefault="00AE069F" w:rsidP="006702F1">
      <w:pPr>
        <w:spacing w:after="160" w:line="256" w:lineRule="auto"/>
        <w:rPr>
          <w:rFonts w:ascii="Calibri" w:eastAsia="Calibri" w:hAnsi="Calibri"/>
        </w:rPr>
      </w:pPr>
    </w:p>
    <w:p w14:paraId="6CCEE659" w14:textId="77777777" w:rsidR="00AE069F" w:rsidRDefault="00AE069F" w:rsidP="006702F1">
      <w:pPr>
        <w:spacing w:after="160" w:line="256" w:lineRule="auto"/>
        <w:rPr>
          <w:rFonts w:ascii="Calibri" w:eastAsia="Calibri" w:hAnsi="Calibri"/>
        </w:rPr>
      </w:pPr>
    </w:p>
    <w:p w14:paraId="22C30405" w14:textId="77777777" w:rsidR="00AE069F" w:rsidRDefault="00AE069F" w:rsidP="006702F1">
      <w:pPr>
        <w:spacing w:after="160" w:line="256" w:lineRule="auto"/>
        <w:rPr>
          <w:rFonts w:ascii="Calibri" w:eastAsia="Calibri" w:hAnsi="Calibri"/>
        </w:rPr>
      </w:pPr>
    </w:p>
    <w:p w14:paraId="3412A0E3" w14:textId="77777777" w:rsidR="00AE069F" w:rsidRDefault="00AE069F" w:rsidP="006702F1">
      <w:pPr>
        <w:spacing w:after="160" w:line="256" w:lineRule="auto"/>
        <w:rPr>
          <w:rFonts w:ascii="Calibri" w:eastAsia="Calibri" w:hAnsi="Calibri"/>
        </w:rPr>
      </w:pPr>
    </w:p>
    <w:p w14:paraId="709C817B" w14:textId="77777777" w:rsidR="00AE069F" w:rsidRDefault="00AE069F" w:rsidP="006702F1">
      <w:pPr>
        <w:spacing w:after="160" w:line="256" w:lineRule="auto"/>
        <w:rPr>
          <w:rFonts w:ascii="Calibri" w:eastAsia="Calibri" w:hAnsi="Calibri"/>
        </w:rPr>
      </w:pPr>
    </w:p>
    <w:p w14:paraId="55E96B2D" w14:textId="77777777" w:rsidR="00AE069F" w:rsidRDefault="00AE069F" w:rsidP="006702F1">
      <w:pPr>
        <w:spacing w:after="160" w:line="256" w:lineRule="auto"/>
        <w:rPr>
          <w:rFonts w:ascii="Calibri" w:eastAsia="Calibri" w:hAnsi="Calibri"/>
        </w:rPr>
      </w:pPr>
    </w:p>
    <w:p w14:paraId="143A69A1" w14:textId="3F2051A8" w:rsidR="006702F1" w:rsidRPr="006702F1" w:rsidRDefault="006702F1" w:rsidP="006702F1">
      <w:pPr>
        <w:spacing w:after="160" w:line="256" w:lineRule="auto"/>
        <w:rPr>
          <w:rFonts w:ascii="Calibri" w:eastAsia="Calibri" w:hAnsi="Calibri"/>
        </w:rPr>
      </w:pPr>
      <w:r w:rsidRPr="006702F1">
        <w:rPr>
          <w:rFonts w:ascii="Calibri" w:eastAsia="Calibri" w:hAnsi="Calibri"/>
        </w:rPr>
        <w:lastRenderedPageBreak/>
        <w:t>Name</w:t>
      </w:r>
    </w:p>
    <w:p w14:paraId="1FF30EEC" w14:textId="77777777" w:rsidR="006702F1" w:rsidRPr="006702F1" w:rsidRDefault="006702F1" w:rsidP="006702F1">
      <w:pPr>
        <w:pBdr>
          <w:bottom w:val="single" w:sz="12" w:space="1" w:color="auto"/>
        </w:pBdr>
        <w:spacing w:after="160" w:line="256" w:lineRule="auto"/>
        <w:rPr>
          <w:rFonts w:ascii="Calibri" w:eastAsia="Calibri" w:hAnsi="Calibri"/>
        </w:rPr>
      </w:pPr>
    </w:p>
    <w:p w14:paraId="4A902782" w14:textId="77777777" w:rsidR="006702F1" w:rsidRPr="006702F1" w:rsidRDefault="006702F1" w:rsidP="006702F1">
      <w:pPr>
        <w:spacing w:after="160" w:line="256" w:lineRule="auto"/>
        <w:rPr>
          <w:rFonts w:ascii="Calibri" w:eastAsia="Calibri" w:hAnsi="Calibri"/>
        </w:rPr>
      </w:pPr>
      <w:r w:rsidRPr="006702F1">
        <w:rPr>
          <w:rFonts w:ascii="Calibri" w:eastAsia="Calibri" w:hAnsi="Calibri"/>
        </w:rPr>
        <w:t>Print</w:t>
      </w:r>
    </w:p>
    <w:p w14:paraId="174893C6" w14:textId="77777777" w:rsidR="006702F1" w:rsidRPr="006702F1" w:rsidRDefault="006702F1" w:rsidP="006702F1">
      <w:pPr>
        <w:spacing w:after="160" w:line="256" w:lineRule="auto"/>
        <w:rPr>
          <w:rFonts w:ascii="Calibri" w:eastAsia="Calibri" w:hAnsi="Calibri"/>
        </w:rPr>
      </w:pPr>
    </w:p>
    <w:p w14:paraId="5659DBD5" w14:textId="77777777" w:rsidR="006702F1" w:rsidRPr="006702F1" w:rsidRDefault="006702F1" w:rsidP="006702F1">
      <w:pPr>
        <w:spacing w:after="160" w:line="256" w:lineRule="auto"/>
        <w:rPr>
          <w:rFonts w:ascii="Calibri" w:eastAsia="Calibri" w:hAnsi="Calibri"/>
        </w:rPr>
      </w:pPr>
      <w:r w:rsidRPr="006702F1">
        <w:rPr>
          <w:rFonts w:ascii="Calibri" w:eastAsia="Calibri" w:hAnsi="Calibri"/>
        </w:rPr>
        <w:t>Have you received the COVID-19 vaccine?</w:t>
      </w:r>
    </w:p>
    <w:p w14:paraId="50537077" w14:textId="77777777" w:rsidR="006702F1" w:rsidRPr="006702F1" w:rsidRDefault="006702F1" w:rsidP="006702F1">
      <w:pPr>
        <w:spacing w:after="160" w:line="256" w:lineRule="auto"/>
        <w:rPr>
          <w:rFonts w:ascii="Calibri" w:eastAsia="Calibri" w:hAnsi="Calibri"/>
        </w:rPr>
      </w:pPr>
      <w:proofErr w:type="gramStart"/>
      <w:r w:rsidRPr="006702F1">
        <w:rPr>
          <w:rFonts w:eastAsia="Calibri"/>
        </w:rPr>
        <w:t>O</w:t>
      </w:r>
      <w:r w:rsidRPr="006702F1">
        <w:rPr>
          <w:rFonts w:ascii="Calibri" w:eastAsia="Calibri" w:hAnsi="Calibri"/>
        </w:rPr>
        <w:t xml:space="preserve">  Yes</w:t>
      </w:r>
      <w:proofErr w:type="gramEnd"/>
      <w:r w:rsidRPr="006702F1">
        <w:rPr>
          <w:rFonts w:ascii="Calibri" w:eastAsia="Calibri" w:hAnsi="Calibri"/>
        </w:rPr>
        <w:t xml:space="preserve">        </w:t>
      </w:r>
      <w:proofErr w:type="spellStart"/>
      <w:r w:rsidRPr="006702F1">
        <w:rPr>
          <w:rFonts w:eastAsia="Calibri"/>
        </w:rPr>
        <w:t>O</w:t>
      </w:r>
      <w:proofErr w:type="spellEnd"/>
      <w:r w:rsidRPr="006702F1">
        <w:rPr>
          <w:rFonts w:ascii="Calibri" w:eastAsia="Calibri" w:hAnsi="Calibri"/>
        </w:rPr>
        <w:t xml:space="preserve">  No</w:t>
      </w:r>
    </w:p>
    <w:p w14:paraId="2C0E6943" w14:textId="77777777" w:rsidR="006702F1" w:rsidRPr="006702F1" w:rsidRDefault="006702F1" w:rsidP="006702F1">
      <w:pPr>
        <w:spacing w:after="160" w:line="256" w:lineRule="auto"/>
        <w:rPr>
          <w:rFonts w:ascii="Calibri" w:eastAsia="Calibri" w:hAnsi="Calibri"/>
        </w:rPr>
      </w:pPr>
      <w:r w:rsidRPr="006702F1">
        <w:rPr>
          <w:rFonts w:ascii="Calibri" w:eastAsia="Calibri" w:hAnsi="Calibri"/>
        </w:rPr>
        <w:t>(Both shots from Pfizer/Moderna. One shot from Johnson &amp; Johnson)</w:t>
      </w:r>
    </w:p>
    <w:p w14:paraId="3FE8F59F" w14:textId="77777777" w:rsidR="006702F1" w:rsidRPr="006702F1" w:rsidRDefault="006702F1" w:rsidP="006702F1">
      <w:pPr>
        <w:pBdr>
          <w:bottom w:val="single" w:sz="12" w:space="1" w:color="auto"/>
        </w:pBdr>
        <w:spacing w:after="160" w:line="256" w:lineRule="auto"/>
        <w:rPr>
          <w:rFonts w:ascii="Calibri" w:eastAsia="Calibri" w:hAnsi="Calibri"/>
        </w:rPr>
      </w:pPr>
    </w:p>
    <w:p w14:paraId="6723BD22" w14:textId="77777777" w:rsidR="006702F1" w:rsidRPr="006702F1" w:rsidRDefault="006702F1" w:rsidP="006702F1">
      <w:pPr>
        <w:spacing w:after="160" w:line="256" w:lineRule="auto"/>
        <w:rPr>
          <w:rFonts w:ascii="Calibri" w:eastAsia="Calibri" w:hAnsi="Calibri"/>
        </w:rPr>
      </w:pPr>
      <w:r w:rsidRPr="006702F1">
        <w:rPr>
          <w:rFonts w:ascii="Calibri" w:eastAsia="Calibri" w:hAnsi="Calibri"/>
        </w:rPr>
        <w:t>Signature</w:t>
      </w:r>
    </w:p>
    <w:p w14:paraId="611BC287" w14:textId="77777777" w:rsidR="006702F1" w:rsidRPr="006702F1" w:rsidRDefault="006702F1" w:rsidP="006702F1">
      <w:pPr>
        <w:spacing w:after="160" w:line="256" w:lineRule="auto"/>
        <w:rPr>
          <w:rFonts w:ascii="Calibri" w:eastAsia="Calibri" w:hAnsi="Calibri"/>
        </w:rPr>
      </w:pPr>
    </w:p>
    <w:p w14:paraId="01029495" w14:textId="34D76304" w:rsidR="006702F1" w:rsidRPr="006702F1" w:rsidRDefault="006702F1" w:rsidP="006702F1">
      <w:pPr>
        <w:spacing w:after="160" w:line="256" w:lineRule="auto"/>
        <w:rPr>
          <w:rFonts w:ascii="Calibri" w:eastAsia="Calibri" w:hAnsi="Calibri"/>
        </w:rPr>
      </w:pPr>
      <w:r w:rsidRPr="006702F1">
        <w:rPr>
          <w:rFonts w:ascii="Calibri" w:eastAsia="Calibri" w:hAnsi="Calibri"/>
        </w:rPr>
        <w:t>** If you are fully vaccinated, you must provide documentation showing that you are fully vaccinated **</w:t>
      </w:r>
      <w:r w:rsidR="007637E6">
        <w:rPr>
          <w:rFonts w:ascii="Calibri" w:eastAsia="Calibri" w:hAnsi="Calibri"/>
        </w:rPr>
        <w:t xml:space="preserve"> </w:t>
      </w:r>
      <w:r w:rsidR="007637E6" w:rsidRPr="007637E6">
        <w:rPr>
          <w:rFonts w:ascii="Calibri" w:eastAsia="Calibri" w:hAnsi="Calibri"/>
        </w:rPr>
        <w:t>All medical records, including vaccine documentation, must be kept confidential and stored separately from an employer’s personnel files, pursuant to ADA and the Rehabilitation Act</w:t>
      </w:r>
      <w:r w:rsidR="007637E6">
        <w:rPr>
          <w:rFonts w:ascii="Calibri" w:eastAsia="Calibri" w:hAnsi="Calibri"/>
        </w:rPr>
        <w:t xml:space="preserve">. </w:t>
      </w:r>
      <w:r w:rsidR="007637E6">
        <w:rPr>
          <w:rFonts w:ascii="Calibri" w:eastAsia="Calibri" w:hAnsi="Calibri"/>
          <w:u w:val="single"/>
        </w:rPr>
        <w:t>CMS Omnibus COVID-19 Health Care Staff Vaccination Interim Final Rule</w:t>
      </w:r>
    </w:p>
    <w:p w14:paraId="5B0ABBF1" w14:textId="77777777" w:rsidR="006702F1" w:rsidRPr="006702F1" w:rsidRDefault="006702F1" w:rsidP="006702F1">
      <w:pPr>
        <w:spacing w:after="160" w:line="256" w:lineRule="auto"/>
        <w:rPr>
          <w:rFonts w:ascii="Calibri" w:eastAsia="Calibri" w:hAnsi="Calibri"/>
        </w:rPr>
      </w:pPr>
    </w:p>
    <w:p w14:paraId="1ED32A03" w14:textId="77777777" w:rsidR="007E46EF" w:rsidRDefault="007E46EF"/>
    <w:sectPr w:rsidR="007E46EF" w:rsidSect="001F2CC1">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901B" w14:textId="77777777" w:rsidR="00537371" w:rsidRDefault="00537371">
      <w:r>
        <w:separator/>
      </w:r>
    </w:p>
  </w:endnote>
  <w:endnote w:type="continuationSeparator" w:id="0">
    <w:p w14:paraId="37C51C5D" w14:textId="77777777" w:rsidR="00537371" w:rsidRDefault="0053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2198" w14:textId="2DACE509" w:rsidR="00072EB9" w:rsidRPr="00E069F1" w:rsidRDefault="006702F1" w:rsidP="00072EB9">
    <w:pPr>
      <w:pStyle w:val="Footer"/>
      <w:jc w:val="right"/>
      <w:rPr>
        <w:sz w:val="18"/>
        <w:szCs w:val="18"/>
      </w:rPr>
    </w:pPr>
    <w:r>
      <w:rPr>
        <w:sz w:val="18"/>
        <w:szCs w:val="18"/>
      </w:rPr>
      <w:t>2687616</w:t>
    </w:r>
    <w:r w:rsidR="00FC2DCF" w:rsidRPr="00E069F1">
      <w:rPr>
        <w:sz w:val="18"/>
        <w:szCs w:val="18"/>
      </w:rPr>
      <w:t>/</w:t>
    </w:r>
    <w:r>
      <w:rPr>
        <w:sz w:val="18"/>
        <w:szCs w:val="18"/>
      </w:rPr>
      <w:t>373.168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09AF" w14:textId="77777777" w:rsidR="00537371" w:rsidRDefault="00537371">
      <w:r>
        <w:separator/>
      </w:r>
    </w:p>
  </w:footnote>
  <w:footnote w:type="continuationSeparator" w:id="0">
    <w:p w14:paraId="4D19A2C1" w14:textId="77777777" w:rsidR="00537371" w:rsidRDefault="00537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44398"/>
    <w:multiLevelType w:val="hybridMultilevel"/>
    <w:tmpl w:val="E7869F2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A7"/>
    <w:rsid w:val="00072EB9"/>
    <w:rsid w:val="000A2C9D"/>
    <w:rsid w:val="000E0C5E"/>
    <w:rsid w:val="000F6F00"/>
    <w:rsid w:val="0014356C"/>
    <w:rsid w:val="001A22DC"/>
    <w:rsid w:val="001B63AA"/>
    <w:rsid w:val="001F2CC1"/>
    <w:rsid w:val="002731F7"/>
    <w:rsid w:val="002A62D0"/>
    <w:rsid w:val="0048146E"/>
    <w:rsid w:val="00537371"/>
    <w:rsid w:val="005640B8"/>
    <w:rsid w:val="00653885"/>
    <w:rsid w:val="006702F1"/>
    <w:rsid w:val="007637E6"/>
    <w:rsid w:val="00783B9C"/>
    <w:rsid w:val="007B3AD0"/>
    <w:rsid w:val="007E46EF"/>
    <w:rsid w:val="00995E2B"/>
    <w:rsid w:val="009E3ED7"/>
    <w:rsid w:val="009F3F37"/>
    <w:rsid w:val="00A35835"/>
    <w:rsid w:val="00A86896"/>
    <w:rsid w:val="00AE069F"/>
    <w:rsid w:val="00C9515A"/>
    <w:rsid w:val="00CB189E"/>
    <w:rsid w:val="00CF5F4F"/>
    <w:rsid w:val="00E069F1"/>
    <w:rsid w:val="00F4155A"/>
    <w:rsid w:val="00FC2DCF"/>
    <w:rsid w:val="00FD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E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EB9"/>
    <w:pPr>
      <w:tabs>
        <w:tab w:val="center" w:pos="4320"/>
        <w:tab w:val="right" w:pos="8640"/>
      </w:tabs>
    </w:pPr>
  </w:style>
  <w:style w:type="paragraph" w:styleId="Footer">
    <w:name w:val="footer"/>
    <w:basedOn w:val="Normal"/>
    <w:rsid w:val="00072EB9"/>
    <w:pPr>
      <w:tabs>
        <w:tab w:val="center" w:pos="4320"/>
        <w:tab w:val="right" w:pos="8640"/>
      </w:tabs>
    </w:pPr>
  </w:style>
  <w:style w:type="character" w:styleId="CommentReference">
    <w:name w:val="annotation reference"/>
    <w:basedOn w:val="DefaultParagraphFont"/>
    <w:semiHidden/>
    <w:unhideWhenUsed/>
    <w:rsid w:val="002731F7"/>
    <w:rPr>
      <w:sz w:val="16"/>
      <w:szCs w:val="16"/>
    </w:rPr>
  </w:style>
  <w:style w:type="paragraph" w:styleId="CommentText">
    <w:name w:val="annotation text"/>
    <w:basedOn w:val="Normal"/>
    <w:link w:val="CommentTextChar"/>
    <w:semiHidden/>
    <w:unhideWhenUsed/>
    <w:rsid w:val="002731F7"/>
    <w:rPr>
      <w:sz w:val="20"/>
      <w:szCs w:val="20"/>
    </w:rPr>
  </w:style>
  <w:style w:type="character" w:customStyle="1" w:styleId="CommentTextChar">
    <w:name w:val="Comment Text Char"/>
    <w:basedOn w:val="DefaultParagraphFont"/>
    <w:link w:val="CommentText"/>
    <w:semiHidden/>
    <w:rsid w:val="002731F7"/>
  </w:style>
  <w:style w:type="paragraph" w:styleId="CommentSubject">
    <w:name w:val="annotation subject"/>
    <w:basedOn w:val="CommentText"/>
    <w:next w:val="CommentText"/>
    <w:link w:val="CommentSubjectChar"/>
    <w:semiHidden/>
    <w:unhideWhenUsed/>
    <w:rsid w:val="002731F7"/>
    <w:rPr>
      <w:b/>
      <w:bCs/>
    </w:rPr>
  </w:style>
  <w:style w:type="character" w:customStyle="1" w:styleId="CommentSubjectChar">
    <w:name w:val="Comment Subject Char"/>
    <w:basedOn w:val="CommentTextChar"/>
    <w:link w:val="CommentSubject"/>
    <w:semiHidden/>
    <w:rsid w:val="00273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8564">
      <w:bodyDiv w:val="1"/>
      <w:marLeft w:val="0"/>
      <w:marRight w:val="0"/>
      <w:marTop w:val="0"/>
      <w:marBottom w:val="0"/>
      <w:divBdr>
        <w:top w:val="none" w:sz="0" w:space="0" w:color="auto"/>
        <w:left w:val="none" w:sz="0" w:space="0" w:color="auto"/>
        <w:bottom w:val="none" w:sz="0" w:space="0" w:color="auto"/>
        <w:right w:val="none" w:sz="0" w:space="0" w:color="auto"/>
      </w:divBdr>
    </w:div>
    <w:div w:id="15099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2021-11-09T18:55:00Z</dcterms:created>
  <dcterms:modified xsi:type="dcterms:W3CDTF">2021-11-09T18:55:00Z</dcterms:modified>
</cp:coreProperties>
</file>